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附件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中山市建设工程造价指数（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2021</w:t>
      </w:r>
      <w:r>
        <w:rPr>
          <w:rFonts w:hint="eastAsia" w:ascii="黑体" w:hAnsi="黑体" w:eastAsia="黑体" w:cs="黑体"/>
          <w:sz w:val="36"/>
          <w:szCs w:val="36"/>
        </w:rPr>
        <w:t>）</w:t>
      </w:r>
    </w:p>
    <w:bookmarkEnd w:id="0"/>
    <w:p>
      <w:pPr>
        <w:jc w:val="center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表一：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适用于执行广东省建设工程计价依据（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2018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）的建筑工程</w:t>
      </w:r>
    </w:p>
    <w:tbl>
      <w:tblPr>
        <w:tblStyle w:val="6"/>
        <w:tblW w:w="8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3"/>
        <w:gridCol w:w="3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</w:tcPr>
          <w:p>
            <w:pPr>
              <w:jc w:val="center"/>
              <w:rPr>
                <w:rFonts w:ascii="仿宋_GB2312" w:eastAsia="仿宋_GB2312" w:cstheme="minorBidi"/>
                <w:sz w:val="32"/>
                <w:szCs w:val="32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</w:rPr>
              <w:t>年份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ascii="仿宋_GB2312" w:eastAsia="仿宋_GB2312" w:cstheme="minorBidi"/>
                <w:sz w:val="32"/>
                <w:szCs w:val="32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</w:rPr>
              <w:t>建筑工程造价指数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32"/>
                <w:szCs w:val="32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</w:rPr>
              <w:t>2017年1-6月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ascii="仿宋_GB2312" w:eastAsia="仿宋_GB2312" w:cstheme="minorBidi"/>
                <w:sz w:val="32"/>
                <w:szCs w:val="32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hint="default" w:ascii="仿宋_GB2312" w:eastAsia="仿宋_GB2312" w:cstheme="minorBidi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  <w:lang w:val="en-US" w:eastAsia="zh-CN"/>
              </w:rPr>
              <w:t>2019年3-12月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hint="default" w:ascii="仿宋_GB2312" w:eastAsia="仿宋_GB2312" w:cstheme="minorBidi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  <w:lang w:val="en-US" w:eastAsia="zh-CN"/>
              </w:rPr>
              <w:t>120.81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hint="default" w:ascii="仿宋_GB2312" w:eastAsia="仿宋_GB2312" w:cstheme="minorBidi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  <w:lang w:val="en-US" w:eastAsia="zh-CN"/>
              </w:rPr>
              <w:t>2020年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hint="default" w:ascii="仿宋_GB2312" w:eastAsia="仿宋_GB2312" w:cstheme="minorBidi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  <w:lang w:val="en-US" w:eastAsia="zh-CN"/>
              </w:rPr>
              <w:t>119.07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hint="default" w:ascii="仿宋_GB2312" w:eastAsia="仿宋_GB2312" w:cstheme="minorBidi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  <w:lang w:val="en-US" w:eastAsia="zh-CN"/>
              </w:rPr>
              <w:t>2021年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hint="default" w:ascii="仿宋_GB2312" w:eastAsia="仿宋_GB2312" w:cstheme="minorBidi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  <w:lang w:val="en-US" w:eastAsia="zh-CN"/>
              </w:rPr>
              <w:t>125.43</w:t>
            </w:r>
          </w:p>
        </w:tc>
      </w:tr>
    </w:tbl>
    <w:p>
      <w:pPr>
        <w:widowControl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备注：</w:t>
      </w:r>
    </w:p>
    <w:p>
      <w:pPr>
        <w:widowControl/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1、本</w:t>
      </w:r>
      <w:r>
        <w:rPr>
          <w:rFonts w:hint="eastAsia" w:ascii="仿宋_GB2312" w:eastAsia="仿宋_GB2312"/>
          <w:sz w:val="32"/>
          <w:szCs w:val="32"/>
          <w:lang w:eastAsia="zh-CN"/>
        </w:rPr>
        <w:t>建筑工程造价</w:t>
      </w:r>
      <w:r>
        <w:rPr>
          <w:rFonts w:hint="eastAsia" w:ascii="仿宋_GB2312" w:eastAsia="仿宋_GB2312"/>
          <w:sz w:val="32"/>
          <w:szCs w:val="32"/>
        </w:rPr>
        <w:t>指数以2017年1-6月份的平均价格作为基数100，采用增值税一般计税方法测算。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 xml:space="preserve">      2、采用建筑工程的施工图预算进行测算，不包括水电安装、市政工程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表二：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适用于执行广东省建设工程计价依据（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2010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）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的建筑工程</w:t>
      </w:r>
    </w:p>
    <w:tbl>
      <w:tblPr>
        <w:tblStyle w:val="6"/>
        <w:tblW w:w="8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3"/>
        <w:gridCol w:w="3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</w:tcPr>
          <w:p>
            <w:pPr>
              <w:jc w:val="center"/>
              <w:rPr>
                <w:rFonts w:ascii="仿宋_GB2312" w:eastAsia="仿宋_GB2312" w:cstheme="minorBidi"/>
                <w:sz w:val="32"/>
                <w:szCs w:val="32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</w:rPr>
              <w:t>年份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ascii="仿宋_GB2312" w:eastAsia="仿宋_GB2312" w:cstheme="minorBidi"/>
                <w:sz w:val="32"/>
                <w:szCs w:val="32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</w:rPr>
              <w:t>建筑工程造价指数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32"/>
                <w:szCs w:val="32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</w:rPr>
              <w:t>2011年</w:t>
            </w:r>
          </w:p>
        </w:tc>
        <w:tc>
          <w:tcPr>
            <w:tcW w:w="3821" w:type="dxa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32"/>
                <w:szCs w:val="32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</w:rPr>
              <w:t>91.42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32"/>
                <w:szCs w:val="32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</w:rPr>
              <w:t>2012年</w:t>
            </w:r>
          </w:p>
        </w:tc>
        <w:tc>
          <w:tcPr>
            <w:tcW w:w="3821" w:type="dxa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32"/>
                <w:szCs w:val="32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</w:rPr>
              <w:t>89.81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32"/>
                <w:szCs w:val="32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</w:rPr>
              <w:t>2013年</w:t>
            </w:r>
          </w:p>
        </w:tc>
        <w:tc>
          <w:tcPr>
            <w:tcW w:w="3821" w:type="dxa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32"/>
                <w:szCs w:val="32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</w:rPr>
              <w:t>90.49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32"/>
                <w:szCs w:val="32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</w:rPr>
              <w:t>2014年</w:t>
            </w:r>
          </w:p>
        </w:tc>
        <w:tc>
          <w:tcPr>
            <w:tcW w:w="3821" w:type="dxa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32"/>
                <w:szCs w:val="32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</w:rPr>
              <w:t>91.54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32"/>
                <w:szCs w:val="32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</w:rPr>
              <w:t>2015年</w:t>
            </w:r>
          </w:p>
        </w:tc>
        <w:tc>
          <w:tcPr>
            <w:tcW w:w="3821" w:type="dxa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32"/>
                <w:szCs w:val="32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</w:rPr>
              <w:t>91.43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32"/>
                <w:szCs w:val="32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</w:rPr>
              <w:t>2016年</w:t>
            </w:r>
          </w:p>
        </w:tc>
        <w:tc>
          <w:tcPr>
            <w:tcW w:w="3821" w:type="dxa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32"/>
                <w:szCs w:val="32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</w:rPr>
              <w:t>93.24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32"/>
                <w:szCs w:val="32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</w:rPr>
              <w:t>2017年1-6月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ascii="仿宋_GB2312" w:eastAsia="仿宋_GB2312" w:cstheme="minorBidi"/>
                <w:sz w:val="32"/>
                <w:szCs w:val="32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32"/>
                <w:szCs w:val="32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</w:rPr>
              <w:t>2017年7-12月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ascii="仿宋_GB2312" w:eastAsia="仿宋_GB2312" w:cstheme="minorBidi"/>
                <w:sz w:val="32"/>
                <w:szCs w:val="32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</w:rPr>
              <w:t>103.03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32"/>
                <w:szCs w:val="32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</w:rPr>
              <w:t>2017年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ascii="仿宋_GB2312" w:eastAsia="仿宋_GB2312" w:cstheme="minorBidi"/>
                <w:sz w:val="32"/>
                <w:szCs w:val="32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</w:rPr>
              <w:t>101.54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32"/>
                <w:szCs w:val="32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</w:rPr>
              <w:t>2018年1-6月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ascii="仿宋_GB2312" w:eastAsia="仿宋_GB2312" w:cstheme="minorBidi"/>
                <w:sz w:val="32"/>
                <w:szCs w:val="32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</w:rPr>
              <w:t>104.36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32"/>
                <w:szCs w:val="32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</w:rPr>
              <w:t>2018年7-12月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ascii="仿宋_GB2312" w:eastAsia="仿宋_GB2312" w:cstheme="minorBidi"/>
                <w:sz w:val="32"/>
                <w:szCs w:val="32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</w:rPr>
              <w:t>114.12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ascii="仿宋_GB2312" w:eastAsia="仿宋_GB2312" w:cstheme="minorBidi"/>
                <w:sz w:val="32"/>
                <w:szCs w:val="32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</w:rPr>
              <w:t>2018年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ascii="仿宋_GB2312" w:eastAsia="仿宋_GB2312" w:cstheme="minorBidi"/>
                <w:sz w:val="32"/>
                <w:szCs w:val="32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</w:rPr>
              <w:t>108.17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hint="default" w:ascii="仿宋_GB2312" w:eastAsia="仿宋_GB2312" w:cstheme="minorBidi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  <w:lang w:val="en-US" w:eastAsia="zh-CN"/>
              </w:rPr>
              <w:t>2019年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hint="default" w:ascii="仿宋_GB2312" w:eastAsia="仿宋_GB2312" w:cstheme="minorBidi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  <w:lang w:val="en-US" w:eastAsia="zh-CN"/>
              </w:rPr>
              <w:t>113.65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hint="default" w:ascii="仿宋_GB2312" w:eastAsia="仿宋_GB2312" w:cstheme="minorBidi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  <w:lang w:val="en-US" w:eastAsia="zh-CN"/>
              </w:rPr>
              <w:t>2020年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hint="default" w:ascii="仿宋_GB2312" w:eastAsia="仿宋_GB2312" w:cstheme="minorBidi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  <w:lang w:val="en-US" w:eastAsia="zh-CN"/>
              </w:rPr>
              <w:t>112.00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hint="default" w:ascii="仿宋_GB2312" w:eastAsia="仿宋_GB2312" w:cstheme="minorBidi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  <w:lang w:val="en-US" w:eastAsia="zh-CN"/>
              </w:rPr>
              <w:t>2021年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hint="default" w:ascii="仿宋_GB2312" w:eastAsia="仿宋_GB2312" w:cstheme="minorBidi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  <w:lang w:val="en-US" w:eastAsia="zh-CN"/>
              </w:rPr>
              <w:t>118.65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备注：</w:t>
      </w:r>
    </w:p>
    <w:p>
      <w:pPr>
        <w:widowControl/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1、本</w:t>
      </w:r>
      <w:r>
        <w:rPr>
          <w:rFonts w:hint="eastAsia" w:ascii="仿宋_GB2312" w:eastAsia="仿宋_GB2312"/>
          <w:sz w:val="32"/>
          <w:szCs w:val="32"/>
          <w:lang w:eastAsia="zh-CN"/>
        </w:rPr>
        <w:t>建筑</w:t>
      </w:r>
      <w:r>
        <w:rPr>
          <w:rFonts w:hint="eastAsia" w:ascii="仿宋_GB2312" w:eastAsia="仿宋_GB2312"/>
          <w:sz w:val="32"/>
          <w:szCs w:val="32"/>
        </w:rPr>
        <w:t>工程</w:t>
      </w:r>
      <w:r>
        <w:rPr>
          <w:rFonts w:hint="eastAsia" w:ascii="仿宋_GB2312" w:eastAsia="仿宋_GB2312"/>
          <w:sz w:val="32"/>
          <w:szCs w:val="32"/>
          <w:lang w:eastAsia="zh-CN"/>
        </w:rPr>
        <w:t>造价</w:t>
      </w:r>
      <w:r>
        <w:rPr>
          <w:rFonts w:hint="eastAsia" w:ascii="仿宋_GB2312" w:eastAsia="仿宋_GB2312"/>
          <w:sz w:val="32"/>
          <w:szCs w:val="32"/>
        </w:rPr>
        <w:t>指数以2017年1-6月份的平均价格作为基数100，采用增值税一般计税方法测算。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2、采用建筑工程的施工图预算进行测算，不包括水电安装、市政工程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表三：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适用于执行广东省建设工程计价依据（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2018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）的市政道路工程</w:t>
      </w:r>
    </w:p>
    <w:tbl>
      <w:tblPr>
        <w:tblStyle w:val="6"/>
        <w:tblW w:w="8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3"/>
        <w:gridCol w:w="3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</w:tcPr>
          <w:p>
            <w:pPr>
              <w:jc w:val="center"/>
              <w:rPr>
                <w:rFonts w:ascii="仿宋_GB2312" w:eastAsia="仿宋_GB2312" w:cstheme="minorBidi"/>
                <w:sz w:val="32"/>
                <w:szCs w:val="32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</w:rPr>
              <w:t>年份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ascii="仿宋_GB2312" w:eastAsia="仿宋_GB2312" w:cstheme="minorBidi"/>
                <w:sz w:val="32"/>
                <w:szCs w:val="32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  <w:lang w:eastAsia="zh-CN"/>
              </w:rPr>
              <w:t>市政道路</w:t>
            </w:r>
            <w:r>
              <w:rPr>
                <w:rFonts w:hint="eastAsia" w:ascii="仿宋_GB2312" w:eastAsia="仿宋_GB2312" w:cstheme="minorBidi"/>
                <w:sz w:val="32"/>
                <w:szCs w:val="32"/>
              </w:rPr>
              <w:t>工程造价指数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hint="default" w:ascii="仿宋_GB2312" w:eastAsia="仿宋_GB2312" w:cstheme="minorBidi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  <w:lang w:val="en-US" w:eastAsia="zh-CN"/>
              </w:rPr>
              <w:t>2019年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hint="default" w:ascii="仿宋_GB2312" w:eastAsia="仿宋_GB2312" w:cstheme="minorBidi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hint="default" w:ascii="仿宋_GB2312" w:eastAsia="仿宋_GB2312" w:cstheme="minorBidi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  <w:lang w:val="en-US" w:eastAsia="zh-CN"/>
              </w:rPr>
              <w:t>2020年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hint="default" w:ascii="仿宋_GB2312" w:eastAsia="仿宋_GB2312" w:cstheme="minorBidi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  <w:lang w:val="en-US" w:eastAsia="zh-CN"/>
              </w:rPr>
              <w:t>100.08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hint="default" w:ascii="仿宋_GB2312" w:eastAsia="仿宋_GB2312" w:cstheme="minorBidi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  <w:lang w:val="en-US" w:eastAsia="zh-CN"/>
              </w:rPr>
              <w:t>2021年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hint="default" w:ascii="仿宋_GB2312" w:eastAsia="仿宋_GB2312" w:cstheme="minorBidi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sz w:val="32"/>
                <w:szCs w:val="32"/>
                <w:lang w:val="en-US" w:eastAsia="zh-CN"/>
              </w:rPr>
              <w:t>102.87</w:t>
            </w:r>
          </w:p>
        </w:tc>
      </w:tr>
    </w:tbl>
    <w:p>
      <w:pPr>
        <w:widowControl/>
        <w:ind w:firstLine="0" w:firstLineChars="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备注：</w:t>
      </w:r>
    </w:p>
    <w:p>
      <w:pPr>
        <w:widowControl/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1、本</w:t>
      </w:r>
      <w:r>
        <w:rPr>
          <w:rFonts w:hint="eastAsia" w:ascii="仿宋_GB2312" w:eastAsia="仿宋_GB2312"/>
          <w:sz w:val="32"/>
          <w:szCs w:val="32"/>
          <w:lang w:eastAsia="zh-CN"/>
        </w:rPr>
        <w:t>市政道路</w:t>
      </w:r>
      <w:r>
        <w:rPr>
          <w:rFonts w:hint="eastAsia" w:ascii="仿宋_GB2312" w:eastAsia="仿宋_GB2312"/>
          <w:sz w:val="32"/>
          <w:szCs w:val="32"/>
        </w:rPr>
        <w:t>工程</w:t>
      </w:r>
      <w:r>
        <w:rPr>
          <w:rFonts w:hint="eastAsia" w:ascii="仿宋_GB2312" w:eastAsia="仿宋_GB2312"/>
          <w:sz w:val="32"/>
          <w:szCs w:val="32"/>
          <w:lang w:eastAsia="zh-CN"/>
        </w:rPr>
        <w:t>造价</w:t>
      </w:r>
      <w:r>
        <w:rPr>
          <w:rFonts w:hint="eastAsia" w:ascii="仿宋_GB2312" w:eastAsia="仿宋_GB2312"/>
          <w:sz w:val="32"/>
          <w:szCs w:val="32"/>
        </w:rPr>
        <w:t>指数以201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平均价格作为基数100，采用增值税一般计税方法测算。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 2、采用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市政道路</w:t>
      </w:r>
      <w:r>
        <w:rPr>
          <w:rFonts w:hint="eastAsia" w:ascii="仿宋_GB2312" w:eastAsia="仿宋_GB2312"/>
          <w:sz w:val="32"/>
          <w:szCs w:val="32"/>
          <w:highlight w:val="none"/>
        </w:rPr>
        <w:t>工程的施工图预算进行测算，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测算综合考虑已</w:t>
      </w:r>
      <w:r>
        <w:rPr>
          <w:rFonts w:hint="eastAsia" w:ascii="仿宋_GB2312" w:eastAsia="仿宋_GB2312"/>
          <w:sz w:val="32"/>
          <w:szCs w:val="32"/>
          <w:highlight w:val="none"/>
        </w:rPr>
        <w:t>包括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市政道路、排水、交通设施、路灯和绿化工程等主要施工内容,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不包括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市政道路特殊路段的软基处理工程、桥梁工程（含跨江桥、人行天桥和立交高架桥）及隧道工程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widowControl/>
        <w:jc w:val="left"/>
        <w:rPr>
          <w:sz w:val="28"/>
          <w:szCs w:val="28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H7J9RPLAQAAlg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551A9"/>
    <w:rsid w:val="4B35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3">
    <w:name w:val="toc 5"/>
    <w:basedOn w:val="1"/>
    <w:next w:val="1"/>
    <w:unhideWhenUsed/>
    <w:qFormat/>
    <w:uiPriority w:val="39"/>
    <w:pPr>
      <w:suppressAutoHyphens/>
      <w:ind w:left="1680" w:leftChars="800"/>
    </w:pPr>
    <w:rPr>
      <w:rFonts w:eastAsia="宋体"/>
      <w:kern w:val="1"/>
      <w:sz w:val="21"/>
      <w:szCs w:val="24"/>
      <w:lang w:eastAsia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中山市住房和城乡建设局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2022-10-18T03:08:00Z</dcterms:created>
  <dc:creator>蔡小花</dc:creator>
  <cp:lastModifiedBy>蔡小花</cp:lastModifiedBy>
  <dcterms:modified xsi:type="dcterms:W3CDTF">2022-10-18T03:08:32Z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